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6DE37C13"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w:t>
      </w:r>
      <w:r w:rsidR="00DA68BF">
        <w:t>s</w:t>
      </w:r>
      <w:r>
        <w:t xml:space="preserv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08C03670" w:rsidR="00F24293" w:rsidRDefault="00F24293" w:rsidP="003175F2">
      <w:pPr>
        <w:jc w:val="both"/>
      </w:pPr>
      <w:r>
        <w:t>Les hexagones numérotés sont disposés sur un</w:t>
      </w:r>
      <w:r w:rsidR="00343CB0">
        <w:t>e</w:t>
      </w:r>
      <w:r>
        <w:t xml:space="preserve"> table selon </w:t>
      </w:r>
      <w:r w:rsidR="00C84BC5">
        <w:t>le</w:t>
      </w:r>
      <w:r w:rsidR="00864C5F">
        <w:t xml:space="preserve">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56099C6A" w14:textId="77777777" w:rsidR="00B972ED" w:rsidRDefault="00B972ED" w:rsidP="00B972ED">
      <w:pPr>
        <w:pStyle w:val="Paragraphedeliste"/>
        <w:numPr>
          <w:ilvl w:val="0"/>
          <w:numId w:val="1"/>
        </w:numPr>
        <w:jc w:val="both"/>
      </w:pPr>
      <w:r>
        <w:rPr>
          <w:b/>
          <w:bCs/>
        </w:rPr>
        <w:t>C</w:t>
      </w:r>
      <w:r w:rsidRPr="00B52CAF">
        <w:rPr>
          <w:b/>
          <w:bCs/>
        </w:rPr>
        <w:t>onstruction</w:t>
      </w:r>
      <w:r>
        <w:rPr>
          <w:b/>
          <w:bCs/>
        </w:rPr>
        <w:t> </w:t>
      </w:r>
      <w:r>
        <w:t>: construction d’un donjon dans l’hexagone de commandement.</w:t>
      </w:r>
    </w:p>
    <w:p w14:paraId="49C28113" w14:textId="61DFB178" w:rsidR="00B972ED" w:rsidRDefault="00B972ED" w:rsidP="00B972ED">
      <w:pPr>
        <w:pStyle w:val="Paragraphedeliste"/>
        <w:numPr>
          <w:ilvl w:val="0"/>
          <w:numId w:val="1"/>
        </w:numPr>
        <w:jc w:val="both"/>
      </w:pPr>
      <w:r>
        <w:rPr>
          <w:b/>
          <w:bCs/>
        </w:rPr>
        <w:t>Destruction</w:t>
      </w:r>
      <w:r>
        <w:rPr>
          <w:b/>
          <w:bCs/>
        </w:rPr>
        <w:t> </w:t>
      </w:r>
      <w:r>
        <w:t xml:space="preserve">: </w:t>
      </w:r>
      <w:r>
        <w:t>destruction</w:t>
      </w:r>
      <w:r>
        <w:t xml:space="preserve">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16D8C57A" w:rsidR="00B26AF0" w:rsidRDefault="00B26AF0" w:rsidP="00B26AF0">
      <w:pPr>
        <w:jc w:val="both"/>
      </w:pPr>
      <w:r>
        <w:t xml:space="preserve">La présence d’un donjon </w:t>
      </w:r>
      <w:r w:rsidR="007263C4">
        <w:t>ami</w:t>
      </w:r>
      <w:r>
        <w:t xml:space="preserve"> </w:t>
      </w:r>
      <w:r w:rsidR="003B1FFC">
        <w:t>procure</w:t>
      </w:r>
      <w:r>
        <w:t xml:space="preserve"> un bonus de </w:t>
      </w:r>
      <w:r w:rsidR="003B1FFC">
        <w:t>recrutement</w:t>
      </w:r>
      <w:r>
        <w:t>.</w:t>
      </w:r>
    </w:p>
    <w:p w14:paraId="00412DE2" w14:textId="241F24B0" w:rsidR="006E2A1D" w:rsidRDefault="006E2A1D" w:rsidP="00B26AF0">
      <w:pPr>
        <w:jc w:val="both"/>
      </w:pPr>
      <w:r>
        <w:lastRenderedPageBreak/>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0670D21B" w:rsidR="00B972ED" w:rsidRDefault="00B972ED" w:rsidP="00B972ED">
      <w:pPr>
        <w:pStyle w:val="Titre2"/>
        <w:jc w:val="both"/>
      </w:pPr>
      <w:r>
        <w:t>Des</w:t>
      </w:r>
      <w:r>
        <w:t>truction</w:t>
      </w:r>
    </w:p>
    <w:p w14:paraId="647F38CC" w14:textId="77777777" w:rsidR="00B972ED" w:rsidRDefault="00B972ED" w:rsidP="003175F2">
      <w:pPr>
        <w:jc w:val="both"/>
      </w:pPr>
      <w:r>
        <w:t>Le donjon détruit est converti en 3 troupes.</w:t>
      </w:r>
    </w:p>
    <w:p w14:paraId="23694A43" w14:textId="77777777" w:rsidR="00B972ED" w:rsidRDefault="00B972ED" w:rsidP="00B972ED">
      <w:pPr>
        <w:jc w:val="both"/>
      </w:pPr>
      <w:r>
        <w:t>La destruction d’un donjon dans l’hexagone</w:t>
      </w:r>
      <w:r w:rsidRPr="00D642BB">
        <w:t xml:space="preserve"> </w:t>
      </w:r>
      <w:r>
        <w:t>de commandement est possible si aucune troupe adverse n’y est présente.</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63E14F65" w:rsidR="00C92C52" w:rsidRDefault="00BD2489" w:rsidP="00C92C52">
      <w:pPr>
        <w:jc w:val="both"/>
      </w:pPr>
      <w:r>
        <w:t xml:space="preserve">Le schéma de </w:t>
      </w:r>
      <w:r w:rsidR="0035748E">
        <w:t>37</w:t>
      </w:r>
      <w:r>
        <w:t xml:space="preserve"> hexagones </w:t>
      </w:r>
      <w:r w:rsidR="00E109DC">
        <w:t xml:space="preserve">qui </w:t>
      </w:r>
      <w:r>
        <w:t>form</w:t>
      </w:r>
      <w:r w:rsidR="00E109DC">
        <w:t>ent</w:t>
      </w:r>
      <w:r>
        <w:t xml:space="preserve">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51F85322" w:rsidR="009C6651" w:rsidRDefault="00BE4BF8" w:rsidP="009C6651">
      <w:pPr>
        <w:pStyle w:val="Paragraphedeliste"/>
        <w:numPr>
          <w:ilvl w:val="0"/>
          <w:numId w:val="1"/>
        </w:numPr>
        <w:jc w:val="both"/>
      </w:pPr>
      <w:r>
        <w:t>Paramètres de la mise en place</w:t>
      </w:r>
    </w:p>
    <w:tbl>
      <w:tblPr>
        <w:tblW w:w="0" w:type="auto"/>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364"/>
        <w:gridCol w:w="364"/>
        <w:gridCol w:w="364"/>
      </w:tblGrid>
      <w:tr w:rsidR="00053BC5" w:rsidRPr="00053BC5" w14:paraId="1B42C926" w14:textId="77777777" w:rsidTr="00BE4BF8">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BE4BF8">
        <w:trPr>
          <w:trHeight w:val="300"/>
        </w:trPr>
        <w:tc>
          <w:tcPr>
            <w:tcW w:w="0" w:type="auto"/>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0" w:type="auto"/>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053BC5" w:rsidRPr="00053BC5" w14:paraId="0D26C9DC" w14:textId="77777777" w:rsidTr="00BE4BF8">
        <w:trPr>
          <w:trHeight w:val="300"/>
        </w:trPr>
        <w:tc>
          <w:tcPr>
            <w:tcW w:w="0" w:type="auto"/>
            <w:shd w:val="clear" w:color="000000" w:fill="D9D9D9"/>
            <w:noWrap/>
            <w:vAlign w:val="bottom"/>
            <w:hideMark/>
          </w:tcPr>
          <w:p w14:paraId="00C34E82" w14:textId="2AA556C6" w:rsidR="00053BC5" w:rsidRPr="00053BC5" w:rsidRDefault="00BE4BF8"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o</w:t>
            </w:r>
            <w:r w:rsidR="00703B93">
              <w:rPr>
                <w:rFonts w:ascii="Calibri" w:eastAsia="Times New Roman" w:hAnsi="Calibri" w:cs="Calibri"/>
                <w:b/>
                <w:bCs/>
                <w:color w:val="000000"/>
                <w:lang w:eastAsia="fr-FR"/>
              </w:rPr>
              <w:t>bstacles</w:t>
            </w:r>
          </w:p>
        </w:tc>
        <w:tc>
          <w:tcPr>
            <w:tcW w:w="0" w:type="auto"/>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BE4BF8" w:rsidRPr="00D43334" w14:paraId="22023F18" w14:textId="77777777" w:rsidTr="00BE4BF8">
        <w:trPr>
          <w:trHeight w:val="300"/>
        </w:trPr>
        <w:tc>
          <w:tcPr>
            <w:tcW w:w="0" w:type="auto"/>
            <w:shd w:val="clear" w:color="000000" w:fill="D9D9D9"/>
            <w:noWrap/>
            <w:vAlign w:val="bottom"/>
            <w:hideMark/>
          </w:tcPr>
          <w:p w14:paraId="66255356" w14:textId="760BA3C8" w:rsidR="00BE4BF8" w:rsidRPr="00D43334" w:rsidRDefault="00BE4BF8" w:rsidP="007F54E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c</w:t>
            </w:r>
            <w:r w:rsidRPr="00D43334">
              <w:rPr>
                <w:rFonts w:ascii="Calibri" w:eastAsia="Times New Roman" w:hAnsi="Calibri" w:cs="Calibri"/>
                <w:b/>
                <w:bCs/>
                <w:color w:val="000000"/>
                <w:lang w:eastAsia="fr-FR"/>
              </w:rPr>
              <w:t>ibles</w:t>
            </w:r>
          </w:p>
        </w:tc>
        <w:tc>
          <w:tcPr>
            <w:tcW w:w="0" w:type="auto"/>
            <w:shd w:val="clear" w:color="000000" w:fill="FFC000"/>
            <w:noWrap/>
            <w:vAlign w:val="bottom"/>
            <w:hideMark/>
          </w:tcPr>
          <w:p w14:paraId="40FB0A25"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0" w:type="auto"/>
            <w:shd w:val="clear" w:color="000000" w:fill="FFFF00"/>
            <w:noWrap/>
            <w:vAlign w:val="bottom"/>
            <w:hideMark/>
          </w:tcPr>
          <w:p w14:paraId="79C1099A"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0" w:type="auto"/>
            <w:shd w:val="clear" w:color="000000" w:fill="92D050"/>
            <w:noWrap/>
            <w:vAlign w:val="bottom"/>
            <w:hideMark/>
          </w:tcPr>
          <w:p w14:paraId="7D9A42D1"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r w:rsidR="00BE4BF8" w:rsidRPr="00D43334" w14:paraId="450B1951" w14:textId="77777777" w:rsidTr="00BE4BF8">
        <w:trPr>
          <w:trHeight w:val="300"/>
        </w:trPr>
        <w:tc>
          <w:tcPr>
            <w:tcW w:w="0" w:type="auto"/>
            <w:shd w:val="clear" w:color="000000" w:fill="D9D9D9"/>
            <w:noWrap/>
            <w:vAlign w:val="bottom"/>
          </w:tcPr>
          <w:p w14:paraId="36C88229" w14:textId="2F62BF36" w:rsidR="00BE4BF8" w:rsidRPr="00D43334" w:rsidRDefault="00BE4BF8" w:rsidP="00BE4BF8">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45363F67" w14:textId="7A4E556D"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0" w:type="auto"/>
            <w:shd w:val="clear" w:color="000000" w:fill="FFFF00"/>
            <w:noWrap/>
            <w:vAlign w:val="bottom"/>
          </w:tcPr>
          <w:p w14:paraId="4D2B2A75" w14:textId="2A303C7F"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0" w:type="auto"/>
            <w:shd w:val="clear" w:color="000000" w:fill="92D050"/>
            <w:noWrap/>
            <w:vAlign w:val="bottom"/>
          </w:tcPr>
          <w:p w14:paraId="0C08B4C1" w14:textId="178D9E65"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0A151B52" w14:textId="77777777" w:rsidR="00D43334" w:rsidRDefault="00D43334" w:rsidP="00D43334">
      <w:pPr>
        <w:jc w:val="both"/>
      </w:pPr>
    </w:p>
    <w:p w14:paraId="1FAFED75" w14:textId="032C09C8" w:rsidR="00D43334" w:rsidRDefault="00B972ED" w:rsidP="00D43334">
      <w:pPr>
        <w:pStyle w:val="Paragraphedeliste"/>
        <w:numPr>
          <w:ilvl w:val="0"/>
          <w:numId w:val="1"/>
        </w:numPr>
        <w:jc w:val="both"/>
      </w:pPr>
      <w:r>
        <w:t>L</w:t>
      </w:r>
      <w:r w:rsidR="00D43334">
        <w:t>es 7 hexagones objectifs</w:t>
      </w:r>
      <w:r w:rsidR="0056498C">
        <w:t xml:space="preserve"> </w:t>
      </w:r>
      <w:r w:rsidR="00D43334">
        <w:t>sont à des positions fixes </w:t>
      </w:r>
      <w:r w:rsidR="00B7170B">
        <w:t>ou bien tirés au sort</w:t>
      </w:r>
      <w:r>
        <w:t xml:space="preserve">, hors de la couronne </w:t>
      </w:r>
      <w:proofErr w:type="spellStart"/>
      <w:r>
        <w:t>exerne</w:t>
      </w:r>
      <w:proofErr w:type="spellEnd"/>
      <w:r w:rsidR="00B7170B">
        <w:t xml:space="preserve"> par les cartes de mise en place.</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1"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2"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2"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2"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2"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2"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2"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2" o:title="Une image contenant motif, Symétrie, art, carreau&#10;&#10;Description générée automatiquement"/>
                </v:shape>
                <w10:anchorlock/>
              </v:group>
            </w:pict>
          </mc:Fallback>
        </mc:AlternateContent>
      </w:r>
    </w:p>
    <w:sectPr w:rsidR="00D43334" w:rsidSect="0021645C">
      <w:head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7C3DA" w14:textId="77777777" w:rsidR="00CF7A9A" w:rsidRDefault="00CF7A9A" w:rsidP="00341DCC">
      <w:pPr>
        <w:spacing w:after="0" w:line="240" w:lineRule="auto"/>
      </w:pPr>
      <w:r>
        <w:separator/>
      </w:r>
    </w:p>
  </w:endnote>
  <w:endnote w:type="continuationSeparator" w:id="0">
    <w:p w14:paraId="66DE4A44" w14:textId="77777777" w:rsidR="00CF7A9A" w:rsidRDefault="00CF7A9A"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F18D7" w14:textId="77777777" w:rsidR="00CF7A9A" w:rsidRDefault="00CF7A9A" w:rsidP="00341DCC">
      <w:pPr>
        <w:spacing w:after="0" w:line="240" w:lineRule="auto"/>
      </w:pPr>
      <w:r>
        <w:separator/>
      </w:r>
    </w:p>
  </w:footnote>
  <w:footnote w:type="continuationSeparator" w:id="0">
    <w:p w14:paraId="1C0A4204" w14:textId="77777777" w:rsidR="00CF7A9A" w:rsidRDefault="00CF7A9A"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7EEA96B3"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D84CCB">
      <w:rPr>
        <w:noProof/>
        <w:sz w:val="16"/>
        <w:szCs w:val="16"/>
      </w:rPr>
      <w:t>2023-0521-1807</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4.45pt;height:32.6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D3899"/>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21B13"/>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39EC"/>
    <w:rsid w:val="00312D26"/>
    <w:rsid w:val="003175F2"/>
    <w:rsid w:val="003411AA"/>
    <w:rsid w:val="00341DCC"/>
    <w:rsid w:val="00343CB0"/>
    <w:rsid w:val="0034781D"/>
    <w:rsid w:val="00353E13"/>
    <w:rsid w:val="0035452E"/>
    <w:rsid w:val="0035748E"/>
    <w:rsid w:val="00373AAE"/>
    <w:rsid w:val="003762F7"/>
    <w:rsid w:val="00384FCF"/>
    <w:rsid w:val="003857E4"/>
    <w:rsid w:val="003861C5"/>
    <w:rsid w:val="00396E1C"/>
    <w:rsid w:val="00397D0B"/>
    <w:rsid w:val="003A3B6D"/>
    <w:rsid w:val="003A522C"/>
    <w:rsid w:val="003A69D4"/>
    <w:rsid w:val="003A73D5"/>
    <w:rsid w:val="003B1FFC"/>
    <w:rsid w:val="003B2DE4"/>
    <w:rsid w:val="003B5E29"/>
    <w:rsid w:val="003C2231"/>
    <w:rsid w:val="003D4801"/>
    <w:rsid w:val="003D4F8D"/>
    <w:rsid w:val="003D7773"/>
    <w:rsid w:val="003E4AC4"/>
    <w:rsid w:val="003F1BFB"/>
    <w:rsid w:val="003F3BEB"/>
    <w:rsid w:val="003F4263"/>
    <w:rsid w:val="00404B53"/>
    <w:rsid w:val="00405438"/>
    <w:rsid w:val="004061A8"/>
    <w:rsid w:val="00414628"/>
    <w:rsid w:val="00416831"/>
    <w:rsid w:val="00422052"/>
    <w:rsid w:val="00425ED6"/>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1F6A"/>
    <w:rsid w:val="004A57C7"/>
    <w:rsid w:val="004D5249"/>
    <w:rsid w:val="004E11FC"/>
    <w:rsid w:val="004F5A3A"/>
    <w:rsid w:val="00507F03"/>
    <w:rsid w:val="00515A10"/>
    <w:rsid w:val="00545545"/>
    <w:rsid w:val="00560F19"/>
    <w:rsid w:val="0056498C"/>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5E57"/>
    <w:rsid w:val="006F7403"/>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97DEF"/>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52E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170B"/>
    <w:rsid w:val="00B732AB"/>
    <w:rsid w:val="00B868D8"/>
    <w:rsid w:val="00B90577"/>
    <w:rsid w:val="00B972ED"/>
    <w:rsid w:val="00BA303D"/>
    <w:rsid w:val="00BB1ECC"/>
    <w:rsid w:val="00BB629B"/>
    <w:rsid w:val="00BC24D1"/>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634F8"/>
    <w:rsid w:val="00C84BC5"/>
    <w:rsid w:val="00C92C52"/>
    <w:rsid w:val="00C942F7"/>
    <w:rsid w:val="00CA488B"/>
    <w:rsid w:val="00CA4EE1"/>
    <w:rsid w:val="00CB77D5"/>
    <w:rsid w:val="00CC04F1"/>
    <w:rsid w:val="00CC0999"/>
    <w:rsid w:val="00CC41B0"/>
    <w:rsid w:val="00CD04F9"/>
    <w:rsid w:val="00CD0EF3"/>
    <w:rsid w:val="00CD1FC9"/>
    <w:rsid w:val="00CE027D"/>
    <w:rsid w:val="00CE16C0"/>
    <w:rsid w:val="00CF005E"/>
    <w:rsid w:val="00CF4347"/>
    <w:rsid w:val="00CF7A9A"/>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84CCB"/>
    <w:rsid w:val="00D970D3"/>
    <w:rsid w:val="00DA68BF"/>
    <w:rsid w:val="00DB24AB"/>
    <w:rsid w:val="00DB6641"/>
    <w:rsid w:val="00DB701F"/>
    <w:rsid w:val="00DC08F0"/>
    <w:rsid w:val="00DC1D55"/>
    <w:rsid w:val="00DC67C2"/>
    <w:rsid w:val="00E06C6B"/>
    <w:rsid w:val="00E109DC"/>
    <w:rsid w:val="00E26FF4"/>
    <w:rsid w:val="00E31E6C"/>
    <w:rsid w:val="00E53ECD"/>
    <w:rsid w:val="00E54054"/>
    <w:rsid w:val="00E5571F"/>
    <w:rsid w:val="00E617B4"/>
    <w:rsid w:val="00E8453A"/>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Pages>
  <Words>1209</Words>
  <Characters>6650</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288</cp:revision>
  <cp:lastPrinted>2023-05-21T16:07:00Z</cp:lastPrinted>
  <dcterms:created xsi:type="dcterms:W3CDTF">2022-11-12T08:43:00Z</dcterms:created>
  <dcterms:modified xsi:type="dcterms:W3CDTF">2023-05-21T16:08:00Z</dcterms:modified>
</cp:coreProperties>
</file>